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203" w:rsidRPr="00EB79F9" w:rsidRDefault="009A7203" w:rsidP="009A7203">
      <w:pPr>
        <w:autoSpaceDE w:val="0"/>
        <w:autoSpaceDN w:val="0"/>
        <w:adjustRightInd w:val="0"/>
        <w:ind w:left="6663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Toc384055822"/>
      <w:bookmarkStart w:id="1" w:name="_Toc384057129"/>
      <w:bookmarkStart w:id="2" w:name="_Toc384059472"/>
      <w:bookmarkStart w:id="3" w:name="_Toc384110290"/>
      <w:bookmarkStart w:id="4" w:name="_Toc384110695"/>
      <w:bookmarkStart w:id="5" w:name="_Toc384224333"/>
      <w:r w:rsidRPr="00EB79F9">
        <w:rPr>
          <w:rFonts w:ascii="Times New Roman" w:hAnsi="Times New Roman"/>
          <w:sz w:val="28"/>
          <w:szCs w:val="28"/>
        </w:rPr>
        <w:t>УТВЕРЖДЕН</w:t>
      </w:r>
      <w:bookmarkEnd w:id="0"/>
      <w:bookmarkEnd w:id="1"/>
      <w:bookmarkEnd w:id="2"/>
      <w:bookmarkEnd w:id="3"/>
      <w:bookmarkEnd w:id="4"/>
      <w:bookmarkEnd w:id="5"/>
    </w:p>
    <w:p w:rsidR="009A7203" w:rsidRPr="00EB79F9" w:rsidRDefault="009A7203" w:rsidP="009A7203">
      <w:pPr>
        <w:autoSpaceDE w:val="0"/>
        <w:autoSpaceDN w:val="0"/>
        <w:adjustRightInd w:val="0"/>
        <w:ind w:left="6663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6" w:name="_Toc384055823"/>
      <w:bookmarkStart w:id="7" w:name="_Toc384057130"/>
      <w:bookmarkStart w:id="8" w:name="_Toc384059473"/>
      <w:bookmarkStart w:id="9" w:name="_Toc384110291"/>
      <w:bookmarkStart w:id="10" w:name="_Toc384110696"/>
      <w:bookmarkStart w:id="11" w:name="_Toc384224334"/>
      <w:r w:rsidRPr="00EB79F9">
        <w:rPr>
          <w:rFonts w:ascii="Times New Roman" w:hAnsi="Times New Roman"/>
          <w:sz w:val="28"/>
          <w:szCs w:val="28"/>
        </w:rPr>
        <w:t>приказом Минэнерго России</w:t>
      </w:r>
      <w:bookmarkEnd w:id="6"/>
      <w:bookmarkEnd w:id="7"/>
      <w:bookmarkEnd w:id="8"/>
      <w:bookmarkEnd w:id="9"/>
      <w:bookmarkEnd w:id="10"/>
      <w:bookmarkEnd w:id="11"/>
    </w:p>
    <w:p w:rsidR="009A7203" w:rsidRDefault="009A7203" w:rsidP="009A7203">
      <w:pPr>
        <w:widowControl w:val="0"/>
        <w:autoSpaceDE w:val="0"/>
        <w:autoSpaceDN w:val="0"/>
        <w:adjustRightInd w:val="0"/>
        <w:ind w:left="6663" w:right="50"/>
        <w:jc w:val="center"/>
        <w:rPr>
          <w:rFonts w:ascii="Times New Roman" w:hAnsi="Times New Roman"/>
          <w:sz w:val="28"/>
          <w:szCs w:val="28"/>
        </w:rPr>
      </w:pPr>
      <w:bookmarkStart w:id="12" w:name="_Toc384055824"/>
      <w:bookmarkStart w:id="13" w:name="_Toc384057131"/>
      <w:bookmarkStart w:id="14" w:name="_Toc384059474"/>
      <w:bookmarkStart w:id="15" w:name="_Toc384110292"/>
      <w:bookmarkStart w:id="16" w:name="_Toc384110697"/>
      <w:bookmarkStart w:id="17" w:name="_Toc384224335"/>
      <w:r w:rsidRPr="00EB79F9">
        <w:rPr>
          <w:rFonts w:ascii="Times New Roman" w:hAnsi="Times New Roman"/>
          <w:sz w:val="28"/>
          <w:szCs w:val="28"/>
        </w:rPr>
        <w:t>от ______________ № _____</w:t>
      </w:r>
      <w:bookmarkEnd w:id="12"/>
      <w:bookmarkEnd w:id="13"/>
      <w:bookmarkEnd w:id="14"/>
      <w:bookmarkEnd w:id="15"/>
      <w:bookmarkEnd w:id="16"/>
      <w:bookmarkEnd w:id="17"/>
    </w:p>
    <w:p w:rsidR="009A7203" w:rsidRPr="002F5A45" w:rsidRDefault="009A7203" w:rsidP="009A7203">
      <w:pPr>
        <w:widowControl w:val="0"/>
        <w:autoSpaceDE w:val="0"/>
        <w:autoSpaceDN w:val="0"/>
        <w:adjustRightInd w:val="0"/>
        <w:ind w:left="6663" w:right="50"/>
        <w:jc w:val="center"/>
        <w:rPr>
          <w:rFonts w:ascii="Times New Roman" w:hAnsi="Times New Roman"/>
          <w:sz w:val="28"/>
          <w:szCs w:val="28"/>
        </w:rPr>
      </w:pPr>
    </w:p>
    <w:p w:rsidR="009A7203" w:rsidRPr="002F5A45" w:rsidRDefault="009A7203" w:rsidP="009A7203">
      <w:pPr>
        <w:widowControl w:val="0"/>
        <w:autoSpaceDE w:val="0"/>
        <w:autoSpaceDN w:val="0"/>
        <w:adjustRightInd w:val="0"/>
        <w:ind w:right="5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9A7203" w:rsidRPr="002F5A45" w:rsidRDefault="009A7203" w:rsidP="009A7203">
      <w:pPr>
        <w:widowControl w:val="0"/>
        <w:autoSpaceDE w:val="0"/>
        <w:autoSpaceDN w:val="0"/>
        <w:adjustRightInd w:val="0"/>
        <w:ind w:right="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представления информации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  <w:r w:rsidRPr="002F5A45">
        <w:rPr>
          <w:rFonts w:ascii="Times New Roman" w:hAnsi="Times New Roman"/>
          <w:b/>
          <w:color w:val="000000"/>
          <w:sz w:val="28"/>
          <w:szCs w:val="28"/>
        </w:rPr>
        <w:t>об энергосбережении и о повышении энергетической эффективности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4A27">
        <w:rPr>
          <w:rFonts w:ascii="Times New Roman" w:hAnsi="Times New Roman"/>
          <w:sz w:val="28"/>
          <w:szCs w:val="28"/>
        </w:rPr>
        <w:t xml:space="preserve">Настоящий Порядок определяет правила представления </w:t>
      </w:r>
      <w:r w:rsidRPr="00EB4A27">
        <w:rPr>
          <w:rFonts w:ascii="Times New Roman" w:hAnsi="Times New Roman"/>
          <w:color w:val="000000"/>
          <w:sz w:val="28"/>
          <w:szCs w:val="28"/>
        </w:rPr>
        <w:t xml:space="preserve">информации об энергосбережении и о повышении энергетической эффективности в Министерство энергетики Российской Федерации </w:t>
      </w:r>
      <w:r w:rsidRPr="00EB4A27">
        <w:rPr>
          <w:rFonts w:ascii="Times New Roman" w:hAnsi="Times New Roman"/>
          <w:sz w:val="28"/>
          <w:szCs w:val="28"/>
        </w:rPr>
        <w:t>(далее - Министерство)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4A27">
        <w:rPr>
          <w:rFonts w:ascii="Times New Roman" w:hAnsi="Times New Roman"/>
          <w:color w:val="000000"/>
          <w:sz w:val="28"/>
          <w:szCs w:val="28"/>
        </w:rPr>
        <w:t>в случае, если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4A27">
        <w:rPr>
          <w:rFonts w:ascii="Times New Roman" w:hAnsi="Times New Roman"/>
          <w:color w:val="000000"/>
          <w:sz w:val="28"/>
          <w:szCs w:val="28"/>
        </w:rPr>
        <w:t xml:space="preserve">лицо, для которого проведение энергетического обследования является обязательным, </w:t>
      </w:r>
      <w:r w:rsidRPr="00EB4A27">
        <w:rPr>
          <w:rFonts w:ascii="Times New Roman" w:hAnsi="Times New Roman"/>
          <w:sz w:val="28"/>
          <w:szCs w:val="28"/>
        </w:rPr>
        <w:t>вправе представить информацию об энергосбережении и о повышении энергетической эффективности.</w:t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4A27">
        <w:rPr>
          <w:rFonts w:ascii="Times New Roman" w:hAnsi="Times New Roman"/>
          <w:sz w:val="28"/>
          <w:szCs w:val="28"/>
        </w:rPr>
        <w:t xml:space="preserve">Лицо, решившее воспользоваться правом представления </w:t>
      </w:r>
      <w:r w:rsidRPr="00EB4A27">
        <w:rPr>
          <w:rFonts w:ascii="Times New Roman" w:hAnsi="Times New Roman"/>
          <w:color w:val="000000"/>
          <w:sz w:val="28"/>
          <w:szCs w:val="28"/>
        </w:rPr>
        <w:t xml:space="preserve">информации об энергосбережении и о повышении энергетической эффективности в Министерство вместо проведения обязательного энергетического обследования (далее – </w:t>
      </w:r>
      <w:proofErr w:type="spellStart"/>
      <w:r w:rsidRPr="00EB4A27">
        <w:rPr>
          <w:rFonts w:ascii="Times New Roman" w:hAnsi="Times New Roman"/>
          <w:color w:val="000000"/>
          <w:sz w:val="28"/>
          <w:szCs w:val="28"/>
        </w:rPr>
        <w:t>управомоченное</w:t>
      </w:r>
      <w:proofErr w:type="spellEnd"/>
      <w:r w:rsidRPr="00EB4A27">
        <w:rPr>
          <w:rFonts w:ascii="Times New Roman" w:hAnsi="Times New Roman"/>
          <w:color w:val="000000"/>
          <w:sz w:val="28"/>
          <w:szCs w:val="28"/>
        </w:rPr>
        <w:t xml:space="preserve"> лицо)</w:t>
      </w:r>
      <w:r w:rsidRPr="00EB4A27">
        <w:rPr>
          <w:rFonts w:ascii="Times New Roman" w:hAnsi="Times New Roman"/>
          <w:sz w:val="28"/>
          <w:szCs w:val="28"/>
        </w:rPr>
        <w:t xml:space="preserve">, в течение последнего года до истечения срока проведения последующего обязательного энергетического обследования направляет </w:t>
      </w:r>
      <w:r w:rsidRPr="00EB4A27">
        <w:rPr>
          <w:rFonts w:ascii="Times New Roman" w:hAnsi="Times New Roman"/>
          <w:color w:val="000000"/>
          <w:sz w:val="28"/>
          <w:szCs w:val="28"/>
        </w:rPr>
        <w:t xml:space="preserve">информацию об энергосбережении и о повышении энергетической эффективности применительно к указанному лицу </w:t>
      </w:r>
      <w:r w:rsidRPr="00EB4A27">
        <w:rPr>
          <w:rFonts w:ascii="Times New Roman" w:hAnsi="Times New Roman"/>
          <w:sz w:val="28"/>
          <w:szCs w:val="28"/>
        </w:rPr>
        <w:t>в Министерство.</w:t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5307">
        <w:rPr>
          <w:rFonts w:ascii="Times New Roman" w:hAnsi="Times New Roman"/>
          <w:color w:val="000000"/>
          <w:sz w:val="28"/>
          <w:szCs w:val="28"/>
        </w:rPr>
        <w:t>Информация об энергосбережении и о повышении энергетической эффективности применительно к управомоченному лицу</w:t>
      </w:r>
      <w:r w:rsidRPr="00DA5307">
        <w:rPr>
          <w:rFonts w:ascii="Times New Roman" w:hAnsi="Times New Roman"/>
          <w:sz w:val="28"/>
          <w:szCs w:val="28"/>
        </w:rPr>
        <w:t>, финансируемому полностью или частично за счет средств федерального бюджета, бюджетов субъектов Российской Федерации, местных бюджетов, представляется таким лицом в Министерство по формам согласно приложениям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307">
        <w:rPr>
          <w:rFonts w:ascii="Times New Roman" w:hAnsi="Times New Roman"/>
          <w:sz w:val="28"/>
          <w:szCs w:val="28"/>
        </w:rPr>
        <w:t>№ 1–</w:t>
      </w:r>
      <w:hyperlink r:id="rId5" w:history="1">
        <w:r w:rsidRPr="00DA5307">
          <w:rPr>
            <w:rFonts w:ascii="Times New Roman" w:hAnsi="Times New Roman"/>
            <w:sz w:val="28"/>
            <w:szCs w:val="28"/>
          </w:rPr>
          <w:t>3</w:t>
        </w:r>
      </w:hyperlink>
      <w:r>
        <w:t xml:space="preserve"> </w:t>
      </w:r>
      <w:r w:rsidRPr="00DA5307">
        <w:rPr>
          <w:rFonts w:ascii="Times New Roman" w:hAnsi="Times New Roman"/>
          <w:sz w:val="28"/>
          <w:szCs w:val="28"/>
        </w:rPr>
        <w:t xml:space="preserve">к настоящему Порядку (далее – приложения </w:t>
      </w:r>
      <w:r w:rsidRPr="00DA5307">
        <w:rPr>
          <w:rFonts w:ascii="Times New Roman" w:hAnsi="Times New Roman"/>
          <w:sz w:val="28"/>
          <w:szCs w:val="28"/>
        </w:rPr>
        <w:br/>
        <w:t>№ 1–</w:t>
      </w:r>
      <w:hyperlink r:id="rId6" w:history="1">
        <w:r w:rsidRPr="00DA5307">
          <w:rPr>
            <w:rFonts w:ascii="Times New Roman" w:hAnsi="Times New Roman"/>
            <w:sz w:val="28"/>
            <w:szCs w:val="28"/>
          </w:rPr>
          <w:t>3</w:t>
        </w:r>
      </w:hyperlink>
      <w:r w:rsidRPr="00DA5307">
        <w:rPr>
          <w:rFonts w:ascii="Times New Roman" w:hAnsi="Times New Roman"/>
          <w:sz w:val="28"/>
          <w:szCs w:val="28"/>
        </w:rPr>
        <w:t xml:space="preserve">). </w:t>
      </w:r>
      <w:proofErr w:type="gramStart"/>
      <w:r w:rsidRPr="00DA5307">
        <w:rPr>
          <w:rFonts w:ascii="Times New Roman" w:hAnsi="Times New Roman"/>
          <w:sz w:val="28"/>
          <w:szCs w:val="28"/>
        </w:rPr>
        <w:t>Приложения № 1–</w:t>
      </w:r>
      <w:hyperlink r:id="rId7" w:history="1">
        <w:r w:rsidRPr="00DA5307">
          <w:rPr>
            <w:rFonts w:ascii="Times New Roman" w:hAnsi="Times New Roman"/>
            <w:sz w:val="28"/>
            <w:szCs w:val="28"/>
          </w:rPr>
          <w:t>3</w:t>
        </w:r>
      </w:hyperlink>
      <w:r>
        <w:t xml:space="preserve"> </w:t>
      </w:r>
      <w:r w:rsidRPr="00DA5307">
        <w:rPr>
          <w:rFonts w:ascii="Times New Roman" w:hAnsi="Times New Roman"/>
          <w:sz w:val="28"/>
          <w:szCs w:val="28"/>
        </w:rPr>
        <w:t xml:space="preserve">заполняются </w:t>
      </w:r>
      <w:r>
        <w:rPr>
          <w:rFonts w:ascii="Times New Roman" w:hAnsi="Times New Roman"/>
          <w:sz w:val="28"/>
          <w:szCs w:val="28"/>
        </w:rPr>
        <w:t>по</w:t>
      </w:r>
      <w:r w:rsidRPr="00DA5307">
        <w:rPr>
          <w:rFonts w:ascii="Times New Roman" w:hAnsi="Times New Roman"/>
          <w:sz w:val="28"/>
          <w:szCs w:val="28"/>
        </w:rPr>
        <w:t xml:space="preserve"> методике заполнения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307">
        <w:rPr>
          <w:rFonts w:ascii="Times New Roman" w:hAnsi="Times New Roman"/>
          <w:sz w:val="28"/>
          <w:szCs w:val="28"/>
        </w:rPr>
        <w:t>об энергосбережении и о повышении энергетической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307">
        <w:rPr>
          <w:rFonts w:ascii="Times New Roman" w:hAnsi="Times New Roman"/>
          <w:color w:val="000000"/>
          <w:sz w:val="28"/>
          <w:szCs w:val="28"/>
        </w:rPr>
        <w:t>применительно к управомоченному лицу</w:t>
      </w:r>
      <w:r w:rsidRPr="00DA5307">
        <w:rPr>
          <w:rFonts w:ascii="Times New Roman" w:hAnsi="Times New Roman"/>
          <w:sz w:val="28"/>
          <w:szCs w:val="28"/>
        </w:rPr>
        <w:t>, финансируе</w:t>
      </w:r>
      <w:r>
        <w:rPr>
          <w:rFonts w:ascii="Times New Roman" w:hAnsi="Times New Roman"/>
          <w:sz w:val="28"/>
          <w:szCs w:val="28"/>
        </w:rPr>
        <w:t xml:space="preserve">мому полностью </w:t>
      </w:r>
      <w:r w:rsidRPr="00DA5307">
        <w:rPr>
          <w:rFonts w:ascii="Times New Roman" w:hAnsi="Times New Roman"/>
          <w:sz w:val="28"/>
          <w:szCs w:val="28"/>
        </w:rPr>
        <w:t>или частично за счет средств федеральн</w:t>
      </w:r>
      <w:r>
        <w:rPr>
          <w:rFonts w:ascii="Times New Roman" w:hAnsi="Times New Roman"/>
          <w:sz w:val="28"/>
          <w:szCs w:val="28"/>
        </w:rPr>
        <w:t xml:space="preserve">ого бюджета, бюджетов субъектов </w:t>
      </w:r>
      <w:r w:rsidRPr="00DA5307">
        <w:rPr>
          <w:rFonts w:ascii="Times New Roman" w:hAnsi="Times New Roman"/>
          <w:sz w:val="28"/>
          <w:szCs w:val="28"/>
        </w:rPr>
        <w:t>Российской Федерации, местных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A5307">
        <w:rPr>
          <w:rFonts w:ascii="Times New Roman" w:hAnsi="Times New Roman"/>
          <w:sz w:val="28"/>
          <w:szCs w:val="28"/>
        </w:rPr>
        <w:t>согласно приложению № 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307">
        <w:rPr>
          <w:rFonts w:ascii="Times New Roman" w:hAnsi="Times New Roman"/>
          <w:sz w:val="28"/>
          <w:szCs w:val="28"/>
        </w:rPr>
        <w:t xml:space="preserve">к настоящему </w:t>
      </w:r>
      <w:r w:rsidRPr="009A7203">
        <w:rPr>
          <w:rFonts w:ascii="Times New Roman" w:hAnsi="Times New Roman"/>
          <w:sz w:val="28"/>
          <w:szCs w:val="28"/>
        </w:rPr>
        <w:t>Порядку</w:t>
      </w:r>
      <w:r w:rsidRPr="009A7203">
        <w:rPr>
          <w:rFonts w:ascii="Times New Roman" w:hAnsi="Times New Roman"/>
          <w:sz w:val="28"/>
          <w:szCs w:val="28"/>
        </w:rPr>
        <w:t xml:space="preserve">, и методике оценки </w:t>
      </w:r>
      <w:r w:rsidRPr="009A7203">
        <w:rPr>
          <w:rFonts w:ascii="Times New Roman" w:hAnsi="Times New Roman"/>
          <w:sz w:val="28"/>
          <w:szCs w:val="28"/>
        </w:rPr>
        <w:lastRenderedPageBreak/>
        <w:t>класса предварительного уровня энергоэффективности здания (строения, сооружения)</w:t>
      </w:r>
      <w:r w:rsidR="001D7614">
        <w:rPr>
          <w:rFonts w:ascii="Times New Roman" w:hAnsi="Times New Roman"/>
          <w:sz w:val="28"/>
          <w:szCs w:val="28"/>
        </w:rPr>
        <w:t>,</w:t>
      </w:r>
      <w:r w:rsidRPr="009A7203">
        <w:rPr>
          <w:rFonts w:ascii="Times New Roman" w:hAnsi="Times New Roman"/>
          <w:sz w:val="28"/>
          <w:szCs w:val="28"/>
        </w:rPr>
        <w:t xml:space="preserve"> согласно приложению № 5 к настоящему Порядку</w:t>
      </w:r>
      <w:r w:rsidRPr="009A7203">
        <w:rPr>
          <w:rFonts w:ascii="Times New Roman" w:hAnsi="Times New Roman"/>
          <w:sz w:val="28"/>
          <w:szCs w:val="28"/>
        </w:rPr>
        <w:t>.</w:t>
      </w:r>
      <w:proofErr w:type="gramEnd"/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5307">
        <w:rPr>
          <w:rFonts w:ascii="Times New Roman" w:hAnsi="Times New Roman"/>
          <w:color w:val="000000"/>
          <w:sz w:val="28"/>
          <w:szCs w:val="28"/>
        </w:rPr>
        <w:t>Информация об энергосбережении и о повышении энергетической эффективности применительно к управомоченному лицу</w:t>
      </w:r>
      <w:r w:rsidRPr="00DA530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DA5307">
        <w:rPr>
          <w:rFonts w:ascii="Times New Roman" w:hAnsi="Times New Roman"/>
          <w:sz w:val="28"/>
          <w:szCs w:val="28"/>
        </w:rPr>
        <w:t xml:space="preserve">финансируемому за счет средств федерального бюджета, бюджетов субъектов Российской Федерации, местных бюджетов, представляется таким лицом в Министерство по формам согласно приложениям № </w:t>
      </w:r>
      <w:r>
        <w:rPr>
          <w:rFonts w:ascii="Times New Roman" w:hAnsi="Times New Roman"/>
          <w:sz w:val="28"/>
          <w:szCs w:val="28"/>
        </w:rPr>
        <w:t>6</w:t>
      </w:r>
      <w:r w:rsidRPr="00DA5307">
        <w:rPr>
          <w:rFonts w:ascii="Times New Roman" w:hAnsi="Times New Roman"/>
          <w:sz w:val="28"/>
          <w:szCs w:val="28"/>
        </w:rPr>
        <w:t>–</w:t>
      </w:r>
      <w:hyperlink r:id="rId8" w:history="1"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t>3</w:t>
        </w:r>
      </w:hyperlink>
      <w:r w:rsidRPr="00DA5307">
        <w:rPr>
          <w:rFonts w:ascii="Times New Roman" w:hAnsi="Times New Roman"/>
          <w:sz w:val="28"/>
          <w:szCs w:val="28"/>
        </w:rPr>
        <w:t xml:space="preserve"> к настоящему Порядку (далее – приложения </w:t>
      </w:r>
      <w:r w:rsidRPr="00DA5307">
        <w:rPr>
          <w:rFonts w:ascii="Times New Roman" w:hAnsi="Times New Roman"/>
          <w:sz w:val="28"/>
          <w:szCs w:val="28"/>
        </w:rPr>
        <w:br/>
        <w:t xml:space="preserve">№ </w:t>
      </w:r>
      <w:r>
        <w:rPr>
          <w:rFonts w:ascii="Times New Roman" w:hAnsi="Times New Roman"/>
          <w:sz w:val="28"/>
          <w:szCs w:val="28"/>
        </w:rPr>
        <w:t>6</w:t>
      </w:r>
      <w:r w:rsidRPr="00DA5307">
        <w:rPr>
          <w:rFonts w:ascii="Times New Roman" w:hAnsi="Times New Roman"/>
          <w:sz w:val="28"/>
          <w:szCs w:val="28"/>
        </w:rPr>
        <w:t>–</w:t>
      </w:r>
      <w:hyperlink r:id="rId9" w:history="1"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t>3</w:t>
        </w:r>
      </w:hyperlink>
      <w:r w:rsidRPr="00DA5307">
        <w:rPr>
          <w:rFonts w:ascii="Times New Roman" w:hAnsi="Times New Roman"/>
          <w:sz w:val="28"/>
          <w:szCs w:val="28"/>
        </w:rPr>
        <w:t xml:space="preserve">). Приложения № </w:t>
      </w:r>
      <w:r>
        <w:rPr>
          <w:rFonts w:ascii="Times New Roman" w:hAnsi="Times New Roman"/>
          <w:sz w:val="28"/>
          <w:szCs w:val="28"/>
        </w:rPr>
        <w:t>6</w:t>
      </w:r>
      <w:r w:rsidRPr="00DA5307">
        <w:rPr>
          <w:rFonts w:ascii="Times New Roman" w:hAnsi="Times New Roman"/>
          <w:sz w:val="28"/>
          <w:szCs w:val="28"/>
        </w:rPr>
        <w:t>–</w:t>
      </w:r>
      <w:hyperlink r:id="rId10" w:history="1"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t>3</w:t>
        </w:r>
      </w:hyperlink>
      <w:r>
        <w:t xml:space="preserve"> </w:t>
      </w:r>
      <w:r w:rsidRPr="00DA5307">
        <w:rPr>
          <w:rFonts w:ascii="Times New Roman" w:hAnsi="Times New Roman"/>
          <w:sz w:val="28"/>
          <w:szCs w:val="28"/>
        </w:rPr>
        <w:t>заполняются согласно методике заполнения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307">
        <w:rPr>
          <w:rFonts w:ascii="Times New Roman" w:hAnsi="Times New Roman"/>
          <w:sz w:val="28"/>
          <w:szCs w:val="28"/>
        </w:rPr>
        <w:t>об энергосбережении и о повышении энергетической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307">
        <w:rPr>
          <w:rFonts w:ascii="Times New Roman" w:hAnsi="Times New Roman"/>
          <w:color w:val="000000"/>
          <w:sz w:val="28"/>
          <w:szCs w:val="28"/>
        </w:rPr>
        <w:t>применительно к управомоченному лицу</w:t>
      </w:r>
      <w:r w:rsidRPr="00DA530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DA5307">
        <w:rPr>
          <w:rFonts w:ascii="Times New Roman" w:hAnsi="Times New Roman"/>
          <w:sz w:val="28"/>
          <w:szCs w:val="28"/>
        </w:rPr>
        <w:t>финансируе</w:t>
      </w:r>
      <w:r>
        <w:rPr>
          <w:rFonts w:ascii="Times New Roman" w:hAnsi="Times New Roman"/>
          <w:sz w:val="28"/>
          <w:szCs w:val="28"/>
        </w:rPr>
        <w:t xml:space="preserve">мому </w:t>
      </w:r>
      <w:r w:rsidRPr="00DA5307">
        <w:rPr>
          <w:rFonts w:ascii="Times New Roman" w:hAnsi="Times New Roman"/>
          <w:sz w:val="28"/>
          <w:szCs w:val="28"/>
        </w:rPr>
        <w:t>за счет средств федеральн</w:t>
      </w:r>
      <w:r>
        <w:rPr>
          <w:rFonts w:ascii="Times New Roman" w:hAnsi="Times New Roman"/>
          <w:sz w:val="28"/>
          <w:szCs w:val="28"/>
        </w:rPr>
        <w:t xml:space="preserve">ого бюджета, бюджетов субъектов </w:t>
      </w:r>
      <w:r w:rsidRPr="00DA5307">
        <w:rPr>
          <w:rFonts w:ascii="Times New Roman" w:hAnsi="Times New Roman"/>
          <w:sz w:val="28"/>
          <w:szCs w:val="28"/>
        </w:rPr>
        <w:t>Российской Федерации, местных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A5307">
        <w:rPr>
          <w:rFonts w:ascii="Times New Roman" w:hAnsi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307">
        <w:rPr>
          <w:rFonts w:ascii="Times New Roman" w:hAnsi="Times New Roman"/>
          <w:sz w:val="28"/>
          <w:szCs w:val="28"/>
        </w:rPr>
        <w:t>к настоящему Порядку.</w:t>
      </w:r>
    </w:p>
    <w:p w:rsidR="009A7203" w:rsidRPr="00A93512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3512">
        <w:rPr>
          <w:rFonts w:ascii="Times New Roman" w:hAnsi="Times New Roman"/>
          <w:color w:val="000000"/>
          <w:sz w:val="28"/>
          <w:szCs w:val="28"/>
        </w:rPr>
        <w:t xml:space="preserve">Информация об энергосбережении и о повышении энергетической эффективности </w:t>
      </w:r>
      <w:r w:rsidRPr="00A93512">
        <w:rPr>
          <w:rFonts w:ascii="Times New Roman" w:hAnsi="Times New Roman"/>
          <w:sz w:val="28"/>
          <w:szCs w:val="28"/>
        </w:rPr>
        <w:t xml:space="preserve">представляется </w:t>
      </w:r>
      <w:proofErr w:type="gramStart"/>
      <w:r w:rsidRPr="00A93512">
        <w:rPr>
          <w:rFonts w:ascii="Times New Roman" w:hAnsi="Times New Roman"/>
          <w:sz w:val="28"/>
          <w:szCs w:val="28"/>
        </w:rPr>
        <w:t xml:space="preserve">в установленном порядке в электронном виде в форме структурированного электронного документа </w:t>
      </w:r>
      <w:r>
        <w:rPr>
          <w:rFonts w:ascii="Times New Roman" w:hAnsi="Times New Roman"/>
          <w:sz w:val="28"/>
          <w:szCs w:val="28"/>
        </w:rPr>
        <w:t>в соответствии с методическими рекомендациями</w:t>
      </w:r>
      <w:proofErr w:type="gramEnd"/>
      <w:r>
        <w:rPr>
          <w:rFonts w:ascii="Times New Roman" w:hAnsi="Times New Roman"/>
          <w:sz w:val="28"/>
          <w:szCs w:val="28"/>
        </w:rPr>
        <w:t xml:space="preserve">, утвержденными </w:t>
      </w:r>
      <w:r w:rsidR="00EC6E21" w:rsidRPr="00DA5307">
        <w:rPr>
          <w:rFonts w:ascii="Times New Roman" w:hAnsi="Times New Roman"/>
          <w:sz w:val="28"/>
          <w:szCs w:val="28"/>
        </w:rPr>
        <w:t>Министерство</w:t>
      </w:r>
      <w:r w:rsidR="00EC6E2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7B04">
        <w:rPr>
          <w:rFonts w:ascii="Times New Roman" w:hAnsi="Times New Roman"/>
          <w:sz w:val="28"/>
          <w:szCs w:val="28"/>
        </w:rPr>
        <w:t>Документы в электронном виде</w:t>
      </w:r>
      <w:r>
        <w:rPr>
          <w:rFonts w:ascii="Times New Roman" w:hAnsi="Times New Roman"/>
          <w:sz w:val="28"/>
          <w:szCs w:val="28"/>
        </w:rPr>
        <w:t xml:space="preserve">, представляемые в соответствии с настоящим Порядком, </w:t>
      </w:r>
      <w:r w:rsidRPr="009F6278">
        <w:rPr>
          <w:rFonts w:ascii="Times New Roman" w:hAnsi="Times New Roman"/>
          <w:sz w:val="28"/>
          <w:szCs w:val="28"/>
        </w:rPr>
        <w:t>долж</w:t>
      </w:r>
      <w:r>
        <w:rPr>
          <w:rFonts w:ascii="Times New Roman" w:hAnsi="Times New Roman"/>
          <w:sz w:val="28"/>
          <w:szCs w:val="28"/>
        </w:rPr>
        <w:t>ны</w:t>
      </w:r>
      <w:r w:rsidRPr="009F6278">
        <w:rPr>
          <w:rFonts w:ascii="Times New Roman" w:hAnsi="Times New Roman"/>
          <w:sz w:val="28"/>
          <w:szCs w:val="28"/>
        </w:rPr>
        <w:t xml:space="preserve"> быть </w:t>
      </w:r>
      <w:r>
        <w:rPr>
          <w:rFonts w:ascii="Times New Roman" w:hAnsi="Times New Roman"/>
          <w:sz w:val="28"/>
          <w:szCs w:val="28"/>
        </w:rPr>
        <w:t xml:space="preserve">заверены </w:t>
      </w:r>
      <w:r w:rsidRPr="009F6278">
        <w:rPr>
          <w:rFonts w:ascii="Times New Roman" w:hAnsi="Times New Roman"/>
          <w:sz w:val="28"/>
          <w:szCs w:val="28"/>
        </w:rPr>
        <w:t>квалифицированной электронной подписью уполномоченного должностного лица соответствующего управомоченного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278">
        <w:rPr>
          <w:rFonts w:ascii="Times New Roman" w:hAnsi="Times New Roman"/>
          <w:sz w:val="28"/>
          <w:szCs w:val="28"/>
        </w:rPr>
        <w:t>лица.</w:t>
      </w:r>
    </w:p>
    <w:p w:rsidR="009A7203" w:rsidRPr="00EA351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7B04">
        <w:rPr>
          <w:rFonts w:ascii="Times New Roman" w:hAnsi="Times New Roman"/>
          <w:sz w:val="28"/>
          <w:szCs w:val="28"/>
        </w:rPr>
        <w:t>Документы</w:t>
      </w:r>
      <w:r>
        <w:rPr>
          <w:rFonts w:ascii="Times New Roman" w:hAnsi="Times New Roman"/>
          <w:sz w:val="28"/>
          <w:szCs w:val="28"/>
        </w:rPr>
        <w:t xml:space="preserve"> в электронном виде размещаются в </w:t>
      </w:r>
      <w:r w:rsidRPr="00237B04">
        <w:rPr>
          <w:rFonts w:ascii="Times New Roman" w:hAnsi="Times New Roman"/>
          <w:color w:val="000000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D7614">
        <w:rPr>
          <w:rFonts w:ascii="Times New Roman" w:hAnsi="Times New Roman"/>
          <w:color w:val="000000"/>
          <w:sz w:val="28"/>
          <w:szCs w:val="28"/>
        </w:rPr>
        <w:t>на официальном сайте</w:t>
      </w:r>
      <w:r>
        <w:rPr>
          <w:rFonts w:ascii="Times New Roman" w:hAnsi="Times New Roman"/>
          <w:color w:val="000000"/>
          <w:sz w:val="28"/>
          <w:szCs w:val="28"/>
        </w:rPr>
        <w:t xml:space="preserve"> государственной информационной системы в области энергосбережения и повышения энергетической эффективности (далее – ГИС «Энергоэффективность»)</w:t>
      </w:r>
      <w:r w:rsidR="00EC6E21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DA64E5" w:rsidRPr="00DA64E5">
        <w:rPr>
          <w:rFonts w:ascii="Times New Roman" w:hAnsi="Times New Roman"/>
          <w:sz w:val="28"/>
          <w:szCs w:val="28"/>
          <w:lang w:val="en-US"/>
        </w:rPr>
        <w:t>http</w:t>
      </w:r>
      <w:r w:rsidR="00DA64E5" w:rsidRPr="00DA64E5">
        <w:rPr>
          <w:rFonts w:ascii="Times New Roman" w:hAnsi="Times New Roman"/>
          <w:sz w:val="28"/>
          <w:szCs w:val="28"/>
        </w:rPr>
        <w:t>://</w:t>
      </w:r>
      <w:r w:rsidR="00DA64E5" w:rsidRPr="00DA64E5">
        <w:rPr>
          <w:rFonts w:ascii="Times New Roman" w:hAnsi="Times New Roman"/>
          <w:sz w:val="28"/>
          <w:szCs w:val="28"/>
          <w:lang w:val="en-US"/>
        </w:rPr>
        <w:t>www</w:t>
      </w:r>
      <w:r w:rsidR="00DA64E5" w:rsidRPr="00DA64E5">
        <w:rPr>
          <w:rFonts w:ascii="Times New Roman" w:hAnsi="Times New Roman"/>
          <w:sz w:val="28"/>
          <w:szCs w:val="28"/>
        </w:rPr>
        <w:t>.</w:t>
      </w:r>
      <w:proofErr w:type="spellStart"/>
      <w:r w:rsidR="00DA64E5" w:rsidRPr="00DA64E5">
        <w:rPr>
          <w:rFonts w:ascii="Times New Roman" w:hAnsi="Times New Roman"/>
          <w:sz w:val="28"/>
          <w:szCs w:val="28"/>
          <w:lang w:val="en-US"/>
        </w:rPr>
        <w:t>gisee</w:t>
      </w:r>
      <w:proofErr w:type="spellEnd"/>
      <w:r w:rsidR="00DA64E5" w:rsidRPr="00DA64E5">
        <w:rPr>
          <w:rFonts w:ascii="Times New Roman" w:hAnsi="Times New Roman"/>
          <w:sz w:val="28"/>
          <w:szCs w:val="28"/>
        </w:rPr>
        <w:t>.</w:t>
      </w:r>
      <w:proofErr w:type="spellStart"/>
      <w:r w:rsidR="00DA64E5" w:rsidRPr="00DA64E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DA64E5" w:rsidRPr="00237B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случае отсутствия технической возможности размещения документов </w:t>
      </w:r>
      <w:r w:rsidR="001D7614">
        <w:rPr>
          <w:rFonts w:ascii="Times New Roman" w:hAnsi="Times New Roman"/>
          <w:color w:val="000000"/>
          <w:sz w:val="28"/>
          <w:szCs w:val="28"/>
        </w:rPr>
        <w:t>на официальном сайте</w:t>
      </w:r>
      <w:r>
        <w:rPr>
          <w:rFonts w:ascii="Times New Roman" w:hAnsi="Times New Roman"/>
          <w:color w:val="000000"/>
          <w:sz w:val="28"/>
          <w:szCs w:val="28"/>
        </w:rPr>
        <w:t xml:space="preserve"> ГИС «Энергоэффективность», документы в электронном виде </w:t>
      </w:r>
      <w:r>
        <w:rPr>
          <w:rFonts w:ascii="Times New Roman" w:hAnsi="Times New Roman"/>
          <w:color w:val="000000"/>
          <w:sz w:val="28"/>
          <w:szCs w:val="28"/>
        </w:rPr>
        <w:t>направляются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37B04">
        <w:rPr>
          <w:rFonts w:ascii="Times New Roman" w:hAnsi="Times New Roman"/>
          <w:sz w:val="28"/>
          <w:szCs w:val="28"/>
        </w:rPr>
        <w:t xml:space="preserve">по </w:t>
      </w:r>
      <w:r w:rsidRPr="00237B04">
        <w:rPr>
          <w:rFonts w:ascii="Times New Roman" w:hAnsi="Times New Roman"/>
          <w:color w:val="000000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Pr="002F5A45">
        <w:rPr>
          <w:rFonts w:ascii="Times New Roman" w:hAnsi="Times New Roman"/>
          <w:sz w:val="28"/>
          <w:szCs w:val="28"/>
        </w:rPr>
        <w:t xml:space="preserve">виде </w:t>
      </w:r>
      <w:r w:rsidRPr="002F5A45">
        <w:rPr>
          <w:rFonts w:ascii="Times New Roman" w:hAnsi="Times New Roman"/>
          <w:sz w:val="28"/>
          <w:szCs w:val="28"/>
        </w:rPr>
        <w:lastRenderedPageBreak/>
        <w:t>отдельного электронного сообщения</w:t>
      </w:r>
      <w:r w:rsidRPr="00237B04">
        <w:rPr>
          <w:rFonts w:ascii="Times New Roman" w:hAnsi="Times New Roman"/>
          <w:sz w:val="28"/>
          <w:szCs w:val="28"/>
        </w:rPr>
        <w:t xml:space="preserve"> на адрес электронной почты</w:t>
      </w:r>
      <w:r w:rsidR="00EC6E21">
        <w:rPr>
          <w:rFonts w:ascii="Times New Roman" w:hAnsi="Times New Roman"/>
          <w:sz w:val="28"/>
          <w:szCs w:val="28"/>
        </w:rPr>
        <w:t xml:space="preserve"> Министерства: </w:t>
      </w:r>
      <w:proofErr w:type="spellStart"/>
      <w:r w:rsidRPr="00E74FBC">
        <w:rPr>
          <w:rFonts w:ascii="Times New Roman" w:hAnsi="Times New Roman"/>
          <w:sz w:val="28"/>
          <w:szCs w:val="28"/>
          <w:lang w:val="en-US"/>
        </w:rPr>
        <w:t>pasport</w:t>
      </w:r>
      <w:proofErr w:type="spellEnd"/>
      <w:r w:rsidRPr="00E74FBC">
        <w:rPr>
          <w:rFonts w:ascii="Times New Roman" w:hAnsi="Times New Roman"/>
          <w:sz w:val="28"/>
          <w:szCs w:val="28"/>
        </w:rPr>
        <w:t>@</w:t>
      </w:r>
      <w:proofErr w:type="spellStart"/>
      <w:r w:rsidRPr="00E74FBC">
        <w:rPr>
          <w:rFonts w:ascii="Times New Roman" w:hAnsi="Times New Roman"/>
          <w:sz w:val="28"/>
          <w:szCs w:val="28"/>
        </w:rPr>
        <w:t>minenergo.gov.ru</w:t>
      </w:r>
      <w:proofErr w:type="spellEnd"/>
      <w:r w:rsidRPr="002F5A45">
        <w:rPr>
          <w:rFonts w:ascii="Times New Roman" w:hAnsi="Times New Roman"/>
          <w:sz w:val="28"/>
          <w:szCs w:val="28"/>
        </w:rPr>
        <w:t>.</w:t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F5A45">
        <w:rPr>
          <w:rFonts w:ascii="Times New Roman" w:hAnsi="Times New Roman"/>
          <w:sz w:val="28"/>
          <w:szCs w:val="28"/>
        </w:rPr>
        <w:t xml:space="preserve"> случае отсутств</w:t>
      </w:r>
      <w:r>
        <w:rPr>
          <w:rFonts w:ascii="Times New Roman" w:hAnsi="Times New Roman"/>
          <w:sz w:val="28"/>
          <w:szCs w:val="28"/>
        </w:rPr>
        <w:t>ия технической возможности пред</w:t>
      </w:r>
      <w:r w:rsidRPr="002F5A45">
        <w:rPr>
          <w:rFonts w:ascii="Times New Roman" w:hAnsi="Times New Roman"/>
          <w:sz w:val="28"/>
          <w:szCs w:val="28"/>
        </w:rPr>
        <w:t>ставления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237B04">
        <w:rPr>
          <w:rFonts w:ascii="Times New Roman" w:hAnsi="Times New Roman"/>
          <w:sz w:val="28"/>
          <w:szCs w:val="28"/>
        </w:rPr>
        <w:t>окумент</w:t>
      </w:r>
      <w:r>
        <w:rPr>
          <w:rFonts w:ascii="Times New Roman" w:hAnsi="Times New Roman"/>
          <w:sz w:val="28"/>
          <w:szCs w:val="28"/>
        </w:rPr>
        <w:t xml:space="preserve">ов в электронном виде </w:t>
      </w:r>
      <w:r w:rsidRPr="00237B04">
        <w:rPr>
          <w:rFonts w:ascii="Times New Roman" w:hAnsi="Times New Roman"/>
          <w:sz w:val="28"/>
          <w:szCs w:val="28"/>
        </w:rPr>
        <w:t xml:space="preserve">по </w:t>
      </w:r>
      <w:r w:rsidRPr="00237B04">
        <w:rPr>
          <w:rFonts w:ascii="Times New Roman" w:hAnsi="Times New Roman"/>
          <w:color w:val="000000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/>
          <w:color w:val="000000"/>
          <w:sz w:val="28"/>
          <w:szCs w:val="28"/>
        </w:rPr>
        <w:t>, документы в электронном виде</w:t>
      </w:r>
      <w:r w:rsidRPr="00E74FB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записываются на электронный носитель (</w:t>
      </w:r>
      <w:r w:rsidRPr="008543B3">
        <w:rPr>
          <w:rFonts w:ascii="Times New Roman" w:hAnsi="Times New Roman"/>
          <w:sz w:val="28"/>
          <w:szCs w:val="28"/>
        </w:rPr>
        <w:t>оптичес</w:t>
      </w:r>
      <w:r>
        <w:rPr>
          <w:rFonts w:ascii="Times New Roman" w:hAnsi="Times New Roman"/>
          <w:sz w:val="28"/>
          <w:szCs w:val="28"/>
        </w:rPr>
        <w:t>кий диск</w:t>
      </w:r>
      <w:r w:rsidRPr="008543B3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</w:rPr>
        <w:t>USB-флеш-накопитель</w:t>
      </w:r>
      <w:proofErr w:type="spellEnd"/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) и направляются в установленном порядке на почтовый адрес </w:t>
      </w:r>
      <w:r w:rsidR="00EC6E2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Министерства: </w:t>
      </w:r>
      <w:proofErr w:type="gramStart"/>
      <w:r w:rsidRPr="00EC6E21">
        <w:rPr>
          <w:rFonts w:ascii="Times New Roman" w:hAnsi="Times New Roman"/>
          <w:sz w:val="28"/>
          <w:szCs w:val="28"/>
        </w:rPr>
        <w:t>г</w:t>
      </w:r>
      <w:proofErr w:type="gramEnd"/>
      <w:r w:rsidRPr="00EC6E21">
        <w:rPr>
          <w:rFonts w:ascii="Times New Roman" w:hAnsi="Times New Roman"/>
          <w:sz w:val="28"/>
          <w:szCs w:val="28"/>
        </w:rPr>
        <w:t xml:space="preserve">. Москва, ГСП-6, 107996, ул. Щепкина, 42, </w:t>
      </w:r>
      <w:r w:rsidRPr="00EC6E21">
        <w:rPr>
          <w:rFonts w:ascii="Times New Roman" w:hAnsi="Times New Roman"/>
          <w:sz w:val="28"/>
          <w:szCs w:val="28"/>
        </w:rPr>
        <w:br/>
        <w:t>стр. 1, 2.</w:t>
      </w:r>
    </w:p>
    <w:p w:rsidR="00DA64E5" w:rsidRDefault="00DA64E5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</w:t>
      </w:r>
      <w:r w:rsidR="006513A2">
        <w:rPr>
          <w:rFonts w:ascii="Times New Roman" w:hAnsi="Times New Roman"/>
          <w:sz w:val="28"/>
          <w:szCs w:val="28"/>
        </w:rPr>
        <w:t>направления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A93512">
        <w:rPr>
          <w:rFonts w:ascii="Times New Roman" w:hAnsi="Times New Roman"/>
          <w:color w:val="000000"/>
          <w:sz w:val="28"/>
          <w:szCs w:val="28"/>
        </w:rPr>
        <w:t>нформаци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A93512">
        <w:rPr>
          <w:rFonts w:ascii="Times New Roman" w:hAnsi="Times New Roman"/>
          <w:color w:val="000000"/>
          <w:sz w:val="28"/>
          <w:szCs w:val="28"/>
        </w:rPr>
        <w:t xml:space="preserve"> об энергосбережении и о повышении энергетической эффективности </w:t>
      </w:r>
      <w:r w:rsidR="006513A2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на почтовый адрес </w:t>
      </w:r>
      <w:r w:rsidR="006513A2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Министерства к </w:t>
      </w:r>
      <w:r w:rsidR="006513A2">
        <w:rPr>
          <w:rFonts w:ascii="Times New Roman" w:hAnsi="Times New Roman"/>
          <w:sz w:val="28"/>
          <w:szCs w:val="28"/>
        </w:rPr>
        <w:t>д</w:t>
      </w:r>
      <w:r w:rsidR="006513A2" w:rsidRPr="00237B04">
        <w:rPr>
          <w:rFonts w:ascii="Times New Roman" w:hAnsi="Times New Roman"/>
          <w:sz w:val="28"/>
          <w:szCs w:val="28"/>
        </w:rPr>
        <w:t>окумент</w:t>
      </w:r>
      <w:r w:rsidR="006513A2">
        <w:rPr>
          <w:rFonts w:ascii="Times New Roman" w:hAnsi="Times New Roman"/>
          <w:sz w:val="28"/>
          <w:szCs w:val="28"/>
        </w:rPr>
        <w:t>ам</w:t>
      </w:r>
      <w:r w:rsidR="006513A2">
        <w:rPr>
          <w:rFonts w:ascii="Times New Roman" w:hAnsi="Times New Roman"/>
          <w:sz w:val="28"/>
          <w:szCs w:val="28"/>
        </w:rPr>
        <w:t xml:space="preserve"> в электронном виде</w:t>
      </w:r>
      <w:r w:rsidR="006513A2">
        <w:rPr>
          <w:rFonts w:ascii="Times New Roman" w:hAnsi="Times New Roman"/>
          <w:sz w:val="28"/>
          <w:szCs w:val="28"/>
        </w:rPr>
        <w:t xml:space="preserve"> согласно пунктам 5, 6 настоящего Порядка, прилагается сопроводительное письмо, включающее адрес </w:t>
      </w:r>
      <w:r w:rsidR="006513A2" w:rsidRPr="00237B04">
        <w:rPr>
          <w:rFonts w:ascii="Times New Roman" w:hAnsi="Times New Roman"/>
          <w:sz w:val="28"/>
          <w:szCs w:val="28"/>
        </w:rPr>
        <w:t>электронной почты</w:t>
      </w:r>
      <w:r w:rsidR="006513A2">
        <w:rPr>
          <w:rFonts w:ascii="Times New Roman" w:hAnsi="Times New Roman"/>
          <w:sz w:val="28"/>
          <w:szCs w:val="28"/>
        </w:rPr>
        <w:t xml:space="preserve"> </w:t>
      </w:r>
      <w:r w:rsidR="00C820CF">
        <w:rPr>
          <w:rFonts w:ascii="Times New Roman" w:hAnsi="Times New Roman"/>
          <w:sz w:val="28"/>
          <w:szCs w:val="28"/>
        </w:rPr>
        <w:t xml:space="preserve">и почтовый адрес </w:t>
      </w:r>
      <w:r w:rsidR="006513A2">
        <w:rPr>
          <w:rFonts w:ascii="Times New Roman" w:hAnsi="Times New Roman"/>
          <w:sz w:val="28"/>
          <w:szCs w:val="28"/>
        </w:rPr>
        <w:t>управомоченного лица.</w:t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13A2">
        <w:rPr>
          <w:rFonts w:ascii="Times New Roman" w:hAnsi="Times New Roman"/>
          <w:sz w:val="28"/>
          <w:szCs w:val="28"/>
        </w:rPr>
        <w:t xml:space="preserve">Министерство рассматривает </w:t>
      </w:r>
      <w:r w:rsidRPr="006513A2">
        <w:rPr>
          <w:rFonts w:ascii="Times New Roman" w:hAnsi="Times New Roman"/>
          <w:color w:val="000000"/>
          <w:sz w:val="28"/>
          <w:szCs w:val="28"/>
        </w:rPr>
        <w:t xml:space="preserve">информацию об энергосбережении и о повышении энергетической эффективности </w:t>
      </w:r>
      <w:r w:rsidRPr="006513A2">
        <w:rPr>
          <w:rFonts w:ascii="Times New Roman" w:hAnsi="Times New Roman"/>
          <w:sz w:val="28"/>
          <w:szCs w:val="28"/>
        </w:rPr>
        <w:t xml:space="preserve">в течение 30 дней </w:t>
      </w:r>
      <w:proofErr w:type="gramStart"/>
      <w:r w:rsidRPr="006513A2">
        <w:rPr>
          <w:rFonts w:ascii="Times New Roman" w:hAnsi="Times New Roman"/>
          <w:sz w:val="28"/>
          <w:szCs w:val="28"/>
        </w:rPr>
        <w:t>с даты</w:t>
      </w:r>
      <w:proofErr w:type="gramEnd"/>
      <w:r w:rsidRPr="006513A2">
        <w:rPr>
          <w:rFonts w:ascii="Times New Roman" w:hAnsi="Times New Roman"/>
          <w:sz w:val="28"/>
          <w:szCs w:val="28"/>
        </w:rPr>
        <w:t xml:space="preserve"> ее получения.</w:t>
      </w:r>
    </w:p>
    <w:p w:rsidR="006513A2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13A2">
        <w:rPr>
          <w:rFonts w:ascii="Times New Roman" w:hAnsi="Times New Roman"/>
          <w:sz w:val="28"/>
          <w:szCs w:val="28"/>
        </w:rPr>
        <w:t xml:space="preserve">В случае представления </w:t>
      </w:r>
      <w:r w:rsidRPr="006513A2">
        <w:rPr>
          <w:rFonts w:ascii="Times New Roman" w:hAnsi="Times New Roman"/>
          <w:color w:val="000000"/>
          <w:sz w:val="28"/>
          <w:szCs w:val="28"/>
        </w:rPr>
        <w:t xml:space="preserve">информации об энергосбережении и о повышении энергетической эффективности </w:t>
      </w:r>
      <w:r w:rsidRPr="006513A2">
        <w:rPr>
          <w:rFonts w:ascii="Times New Roman" w:hAnsi="Times New Roman"/>
          <w:sz w:val="28"/>
          <w:szCs w:val="28"/>
        </w:rPr>
        <w:t xml:space="preserve">с нарушением требований настоящего Порядка Министерство </w:t>
      </w:r>
      <w:r w:rsidR="00C820CF">
        <w:rPr>
          <w:rFonts w:ascii="Times New Roman" w:hAnsi="Times New Roman"/>
          <w:sz w:val="28"/>
          <w:szCs w:val="28"/>
        </w:rPr>
        <w:t>направляет</w:t>
      </w:r>
      <w:r w:rsidR="006513A2" w:rsidRPr="006513A2">
        <w:rPr>
          <w:rFonts w:ascii="Times New Roman" w:hAnsi="Times New Roman"/>
          <w:sz w:val="28"/>
          <w:szCs w:val="28"/>
        </w:rPr>
        <w:t xml:space="preserve"> управомоченному лицу извещение о</w:t>
      </w:r>
      <w:r w:rsidR="006513A2" w:rsidRPr="006513A2">
        <w:rPr>
          <w:rFonts w:ascii="Times New Roman" w:hAnsi="Times New Roman"/>
          <w:sz w:val="28"/>
          <w:szCs w:val="28"/>
        </w:rPr>
        <w:t>б отказе в</w:t>
      </w:r>
      <w:r w:rsidR="006513A2" w:rsidRPr="006513A2">
        <w:rPr>
          <w:rFonts w:ascii="Times New Roman" w:hAnsi="Times New Roman"/>
          <w:sz w:val="28"/>
          <w:szCs w:val="28"/>
        </w:rPr>
        <w:t xml:space="preserve"> приеме </w:t>
      </w:r>
      <w:r w:rsidR="006513A2" w:rsidRPr="006513A2">
        <w:rPr>
          <w:rFonts w:ascii="Times New Roman" w:hAnsi="Times New Roman"/>
          <w:color w:val="000000"/>
          <w:sz w:val="28"/>
          <w:szCs w:val="28"/>
        </w:rPr>
        <w:t>информации об энергосбережении и о повышении энергетической эффективности</w:t>
      </w:r>
      <w:r w:rsidR="006513A2" w:rsidRPr="006513A2">
        <w:rPr>
          <w:rFonts w:ascii="Times New Roman" w:hAnsi="Times New Roman"/>
          <w:color w:val="000000"/>
          <w:sz w:val="28"/>
          <w:szCs w:val="28"/>
        </w:rPr>
        <w:t xml:space="preserve"> с указанием мотивированной причины</w:t>
      </w:r>
      <w:r w:rsidR="006513A2" w:rsidRPr="006513A2">
        <w:rPr>
          <w:rFonts w:ascii="Times New Roman" w:hAnsi="Times New Roman"/>
          <w:sz w:val="28"/>
          <w:szCs w:val="28"/>
        </w:rPr>
        <w:t>.</w:t>
      </w:r>
    </w:p>
    <w:p w:rsidR="00C820CF" w:rsidRDefault="00C820CF" w:rsidP="00C820CF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13A2">
        <w:rPr>
          <w:rFonts w:ascii="Times New Roman" w:hAnsi="Times New Roman"/>
          <w:sz w:val="28"/>
          <w:szCs w:val="28"/>
        </w:rPr>
        <w:t>Извещение о</w:t>
      </w:r>
      <w:r>
        <w:rPr>
          <w:rFonts w:ascii="Times New Roman" w:hAnsi="Times New Roman"/>
          <w:sz w:val="28"/>
          <w:szCs w:val="28"/>
        </w:rPr>
        <w:t>б</w:t>
      </w:r>
      <w:r w:rsidRPr="006513A2">
        <w:rPr>
          <w:rFonts w:ascii="Times New Roman" w:hAnsi="Times New Roman"/>
          <w:sz w:val="28"/>
          <w:szCs w:val="28"/>
        </w:rPr>
        <w:t xml:space="preserve"> </w:t>
      </w:r>
      <w:r w:rsidRPr="006513A2">
        <w:rPr>
          <w:rFonts w:ascii="Times New Roman" w:hAnsi="Times New Roman"/>
          <w:sz w:val="28"/>
          <w:szCs w:val="28"/>
        </w:rPr>
        <w:t>отказе в</w:t>
      </w:r>
      <w:r w:rsidRPr="006513A2">
        <w:rPr>
          <w:rFonts w:ascii="Times New Roman" w:hAnsi="Times New Roman"/>
          <w:sz w:val="28"/>
          <w:szCs w:val="28"/>
        </w:rPr>
        <w:t xml:space="preserve"> приеме</w:t>
      </w:r>
      <w:r w:rsidRPr="006513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13A2">
        <w:rPr>
          <w:rFonts w:ascii="Times New Roman" w:hAnsi="Times New Roman"/>
          <w:color w:val="000000"/>
          <w:sz w:val="28"/>
          <w:szCs w:val="28"/>
        </w:rPr>
        <w:t xml:space="preserve">информации об энергосбережении и о повышении энергетической эффективности </w:t>
      </w:r>
      <w:r w:rsidRPr="006513A2">
        <w:rPr>
          <w:rFonts w:ascii="Times New Roman" w:hAnsi="Times New Roman"/>
          <w:sz w:val="28"/>
          <w:szCs w:val="28"/>
        </w:rPr>
        <w:t>направляется в форме электронного документа, который должен быть подписан электронной подписью уполномоченного должностного лица Министерства, на адрес электронной почты управомоченного лица в виде электронного сообщения.</w:t>
      </w:r>
    </w:p>
    <w:p w:rsidR="00C820CF" w:rsidRDefault="00C820CF" w:rsidP="00C820CF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13A2">
        <w:rPr>
          <w:rFonts w:ascii="Times New Roman" w:hAnsi="Times New Roman"/>
          <w:sz w:val="28"/>
          <w:szCs w:val="28"/>
        </w:rPr>
        <w:t>Извещение о</w:t>
      </w:r>
      <w:r>
        <w:rPr>
          <w:rFonts w:ascii="Times New Roman" w:hAnsi="Times New Roman"/>
          <w:sz w:val="28"/>
          <w:szCs w:val="28"/>
        </w:rPr>
        <w:t>б</w:t>
      </w:r>
      <w:r w:rsidRPr="006513A2">
        <w:rPr>
          <w:rFonts w:ascii="Times New Roman" w:hAnsi="Times New Roman"/>
          <w:sz w:val="28"/>
          <w:szCs w:val="28"/>
        </w:rPr>
        <w:t xml:space="preserve"> </w:t>
      </w:r>
      <w:r w:rsidRPr="006513A2">
        <w:rPr>
          <w:rFonts w:ascii="Times New Roman" w:hAnsi="Times New Roman"/>
          <w:sz w:val="28"/>
          <w:szCs w:val="28"/>
        </w:rPr>
        <w:t>отказе в</w:t>
      </w:r>
      <w:r w:rsidRPr="006513A2">
        <w:rPr>
          <w:rFonts w:ascii="Times New Roman" w:hAnsi="Times New Roman"/>
          <w:sz w:val="28"/>
          <w:szCs w:val="28"/>
        </w:rPr>
        <w:t xml:space="preserve"> приеме </w:t>
      </w:r>
      <w:r w:rsidRPr="006513A2">
        <w:rPr>
          <w:rFonts w:ascii="Times New Roman" w:hAnsi="Times New Roman"/>
          <w:color w:val="000000"/>
          <w:sz w:val="28"/>
          <w:szCs w:val="28"/>
        </w:rPr>
        <w:t>информации об энергосбережении и о повышении энергетической эффективности</w:t>
      </w:r>
      <w:r w:rsidRPr="006513A2">
        <w:rPr>
          <w:rFonts w:ascii="Times New Roman" w:hAnsi="Times New Roman"/>
          <w:sz w:val="28"/>
          <w:szCs w:val="28"/>
        </w:rPr>
        <w:t xml:space="preserve">, сохраненное на </w:t>
      </w:r>
      <w:r>
        <w:rPr>
          <w:rFonts w:ascii="Times New Roman" w:hAnsi="Times New Roman"/>
          <w:sz w:val="28"/>
          <w:szCs w:val="28"/>
        </w:rPr>
        <w:t>электронном</w:t>
      </w:r>
      <w:r w:rsidRPr="006513A2">
        <w:rPr>
          <w:rFonts w:ascii="Times New Roman" w:hAnsi="Times New Roman"/>
          <w:sz w:val="28"/>
          <w:szCs w:val="28"/>
        </w:rPr>
        <w:t xml:space="preserve"> носителе в электронном виде, может быть направлено на почтовый адрес управомоченного лица </w:t>
      </w:r>
      <w:proofErr w:type="gramStart"/>
      <w:r w:rsidRPr="006513A2">
        <w:rPr>
          <w:rFonts w:ascii="Times New Roman" w:hAnsi="Times New Roman"/>
          <w:sz w:val="28"/>
          <w:szCs w:val="28"/>
        </w:rPr>
        <w:t>в</w:t>
      </w:r>
      <w:proofErr w:type="gramEnd"/>
      <w:r w:rsidRPr="006513A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13A2">
        <w:rPr>
          <w:rFonts w:ascii="Times New Roman" w:hAnsi="Times New Roman"/>
          <w:sz w:val="28"/>
          <w:szCs w:val="28"/>
        </w:rPr>
        <w:lastRenderedPageBreak/>
        <w:t>случае</w:t>
      </w:r>
      <w:proofErr w:type="gramEnd"/>
      <w:r w:rsidRPr="006513A2">
        <w:rPr>
          <w:rFonts w:ascii="Times New Roman" w:hAnsi="Times New Roman"/>
          <w:sz w:val="28"/>
          <w:szCs w:val="28"/>
        </w:rPr>
        <w:t xml:space="preserve"> отсутствия технической возможности направления извещения о</w:t>
      </w:r>
      <w:r>
        <w:rPr>
          <w:rFonts w:ascii="Times New Roman" w:hAnsi="Times New Roman"/>
          <w:sz w:val="28"/>
          <w:szCs w:val="28"/>
        </w:rPr>
        <w:t>б</w:t>
      </w:r>
      <w:r w:rsidRPr="006513A2">
        <w:rPr>
          <w:rFonts w:ascii="Times New Roman" w:hAnsi="Times New Roman"/>
          <w:sz w:val="28"/>
          <w:szCs w:val="28"/>
        </w:rPr>
        <w:t xml:space="preserve"> </w:t>
      </w:r>
      <w:r w:rsidRPr="006513A2">
        <w:rPr>
          <w:rFonts w:ascii="Times New Roman" w:hAnsi="Times New Roman"/>
          <w:sz w:val="28"/>
          <w:szCs w:val="28"/>
        </w:rPr>
        <w:t>отказе в</w:t>
      </w:r>
      <w:r w:rsidRPr="006513A2">
        <w:rPr>
          <w:rFonts w:ascii="Times New Roman" w:hAnsi="Times New Roman"/>
          <w:sz w:val="28"/>
          <w:szCs w:val="28"/>
        </w:rPr>
        <w:t xml:space="preserve"> приеме </w:t>
      </w:r>
      <w:r w:rsidRPr="006513A2">
        <w:rPr>
          <w:rFonts w:ascii="Times New Roman" w:hAnsi="Times New Roman"/>
          <w:color w:val="000000"/>
          <w:sz w:val="28"/>
          <w:szCs w:val="28"/>
        </w:rPr>
        <w:t>информации об энергосбережении и о повышении энергетической эффективности</w:t>
      </w:r>
      <w:r w:rsidRPr="006513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13A2">
        <w:rPr>
          <w:rFonts w:ascii="Times New Roman" w:hAnsi="Times New Roman"/>
          <w:sz w:val="28"/>
          <w:szCs w:val="28"/>
        </w:rPr>
        <w:t>в виде электронного сообщения.</w:t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13A2">
        <w:rPr>
          <w:rFonts w:ascii="Times New Roman" w:hAnsi="Times New Roman"/>
          <w:sz w:val="28"/>
          <w:szCs w:val="28"/>
        </w:rPr>
        <w:t xml:space="preserve">В случае принятия решения о приеме </w:t>
      </w:r>
      <w:r w:rsidRPr="006513A2">
        <w:rPr>
          <w:rFonts w:ascii="Times New Roman" w:hAnsi="Times New Roman"/>
          <w:color w:val="000000"/>
          <w:sz w:val="28"/>
          <w:szCs w:val="28"/>
        </w:rPr>
        <w:t xml:space="preserve">информации об энергосбережении и о повышении энергетической эффективности </w:t>
      </w:r>
      <w:r w:rsidRPr="006513A2">
        <w:rPr>
          <w:rFonts w:ascii="Times New Roman" w:hAnsi="Times New Roman"/>
          <w:sz w:val="28"/>
          <w:szCs w:val="28"/>
        </w:rPr>
        <w:t xml:space="preserve">Министерство </w:t>
      </w:r>
      <w:r w:rsidR="00C820CF">
        <w:rPr>
          <w:rFonts w:ascii="Times New Roman" w:hAnsi="Times New Roman"/>
          <w:sz w:val="28"/>
          <w:szCs w:val="28"/>
        </w:rPr>
        <w:t>направляет</w:t>
      </w:r>
      <w:r w:rsidRPr="006513A2">
        <w:rPr>
          <w:rFonts w:ascii="Times New Roman" w:hAnsi="Times New Roman"/>
          <w:sz w:val="28"/>
          <w:szCs w:val="28"/>
        </w:rPr>
        <w:t xml:space="preserve"> управомоченному лицу извещение о приеме </w:t>
      </w:r>
      <w:r w:rsidRPr="006513A2">
        <w:rPr>
          <w:rFonts w:ascii="Times New Roman" w:hAnsi="Times New Roman"/>
          <w:color w:val="000000"/>
          <w:sz w:val="28"/>
          <w:szCs w:val="28"/>
        </w:rPr>
        <w:t>информации об энергосбережении и о повышении энергетической эффективности</w:t>
      </w:r>
      <w:r w:rsidRPr="006513A2">
        <w:rPr>
          <w:rFonts w:ascii="Times New Roman" w:hAnsi="Times New Roman"/>
          <w:sz w:val="28"/>
          <w:szCs w:val="28"/>
        </w:rPr>
        <w:t>.</w:t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13A2">
        <w:rPr>
          <w:rFonts w:ascii="Times New Roman" w:hAnsi="Times New Roman"/>
          <w:sz w:val="28"/>
          <w:szCs w:val="28"/>
        </w:rPr>
        <w:t xml:space="preserve">Извещение о приеме </w:t>
      </w:r>
      <w:r w:rsidRPr="006513A2">
        <w:rPr>
          <w:rFonts w:ascii="Times New Roman" w:hAnsi="Times New Roman"/>
          <w:color w:val="000000"/>
          <w:sz w:val="28"/>
          <w:szCs w:val="28"/>
        </w:rPr>
        <w:t xml:space="preserve">информации об энергосбережении и о повышении энергетической эффективности </w:t>
      </w:r>
      <w:r w:rsidRPr="006513A2">
        <w:rPr>
          <w:rFonts w:ascii="Times New Roman" w:hAnsi="Times New Roman"/>
          <w:sz w:val="28"/>
          <w:szCs w:val="28"/>
        </w:rPr>
        <w:t>направляется в форме электронного документа, который должен быть подписан электронной подписью уполномоченного должностного лица Министерства, на адрес электронной почты управомоченного лица в виде электронного сообщения.</w:t>
      </w:r>
    </w:p>
    <w:p w:rsidR="009A7203" w:rsidRDefault="009A7203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13A2">
        <w:rPr>
          <w:rFonts w:ascii="Times New Roman" w:hAnsi="Times New Roman"/>
          <w:sz w:val="28"/>
          <w:szCs w:val="28"/>
        </w:rPr>
        <w:t xml:space="preserve">Извещение о приеме </w:t>
      </w:r>
      <w:r w:rsidRPr="006513A2">
        <w:rPr>
          <w:rFonts w:ascii="Times New Roman" w:hAnsi="Times New Roman"/>
          <w:color w:val="000000"/>
          <w:sz w:val="28"/>
          <w:szCs w:val="28"/>
        </w:rPr>
        <w:t>информации об энергосбережении и о повышении энергетической эффективности</w:t>
      </w:r>
      <w:r w:rsidRPr="006513A2">
        <w:rPr>
          <w:rFonts w:ascii="Times New Roman" w:hAnsi="Times New Roman"/>
          <w:sz w:val="28"/>
          <w:szCs w:val="28"/>
        </w:rPr>
        <w:t xml:space="preserve">, сохраненное на </w:t>
      </w:r>
      <w:r w:rsidR="00C820CF">
        <w:rPr>
          <w:rFonts w:ascii="Times New Roman" w:hAnsi="Times New Roman"/>
          <w:sz w:val="28"/>
          <w:szCs w:val="28"/>
        </w:rPr>
        <w:t>электронном</w:t>
      </w:r>
      <w:r w:rsidRPr="006513A2">
        <w:rPr>
          <w:rFonts w:ascii="Times New Roman" w:hAnsi="Times New Roman"/>
          <w:sz w:val="28"/>
          <w:szCs w:val="28"/>
        </w:rPr>
        <w:t xml:space="preserve"> носителе в электронном виде, может быть направлено на почтовый адрес управомоченного лица в случае отсутствия технической возможности направления извещения о приеме </w:t>
      </w:r>
      <w:r w:rsidRPr="006513A2">
        <w:rPr>
          <w:rFonts w:ascii="Times New Roman" w:hAnsi="Times New Roman"/>
          <w:color w:val="000000"/>
          <w:sz w:val="28"/>
          <w:szCs w:val="28"/>
        </w:rPr>
        <w:t>информации об энергосбережении и о повышении энергетической эффективности</w:t>
      </w:r>
      <w:r w:rsidRPr="006513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13A2">
        <w:rPr>
          <w:rFonts w:ascii="Times New Roman" w:hAnsi="Times New Roman"/>
          <w:sz w:val="28"/>
          <w:szCs w:val="28"/>
        </w:rPr>
        <w:t>в виде электронного сообщения.</w:t>
      </w:r>
    </w:p>
    <w:p w:rsidR="009A7203" w:rsidRPr="006513A2" w:rsidRDefault="00C820CF" w:rsidP="006513A2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13A2">
        <w:rPr>
          <w:rFonts w:ascii="Times New Roman" w:hAnsi="Times New Roman"/>
          <w:sz w:val="28"/>
          <w:szCs w:val="28"/>
        </w:rPr>
        <w:t>Извещение о</w:t>
      </w:r>
      <w:r>
        <w:rPr>
          <w:rFonts w:ascii="Times New Roman" w:hAnsi="Times New Roman"/>
          <w:sz w:val="28"/>
          <w:szCs w:val="28"/>
        </w:rPr>
        <w:t>б</w:t>
      </w:r>
      <w:r w:rsidRPr="006513A2">
        <w:rPr>
          <w:rFonts w:ascii="Times New Roman" w:hAnsi="Times New Roman"/>
          <w:sz w:val="28"/>
          <w:szCs w:val="28"/>
        </w:rPr>
        <w:t xml:space="preserve"> </w:t>
      </w:r>
      <w:r w:rsidRPr="006513A2">
        <w:rPr>
          <w:rFonts w:ascii="Times New Roman" w:hAnsi="Times New Roman"/>
          <w:sz w:val="28"/>
          <w:szCs w:val="28"/>
        </w:rPr>
        <w:t>отказе в</w:t>
      </w:r>
      <w:r w:rsidRPr="006513A2">
        <w:rPr>
          <w:rFonts w:ascii="Times New Roman" w:hAnsi="Times New Roman"/>
          <w:sz w:val="28"/>
          <w:szCs w:val="28"/>
        </w:rPr>
        <w:t xml:space="preserve"> приеме </w:t>
      </w:r>
      <w:r w:rsidR="009A7203" w:rsidRPr="006513A2">
        <w:rPr>
          <w:rFonts w:ascii="Times New Roman" w:hAnsi="Times New Roman"/>
          <w:color w:val="000000"/>
          <w:sz w:val="28"/>
          <w:szCs w:val="28"/>
        </w:rPr>
        <w:t>информации об энергосбережении и о повышении энергетической эффективности</w:t>
      </w:r>
      <w:r w:rsidR="009A7203" w:rsidRPr="006513A2">
        <w:rPr>
          <w:rFonts w:ascii="Times New Roman" w:hAnsi="Times New Roman"/>
          <w:sz w:val="28"/>
          <w:szCs w:val="28"/>
        </w:rPr>
        <w:t xml:space="preserve"> не препятствует повторному </w:t>
      </w:r>
      <w:r w:rsidR="00596EC8">
        <w:rPr>
          <w:rFonts w:ascii="Times New Roman" w:hAnsi="Times New Roman"/>
          <w:sz w:val="28"/>
          <w:szCs w:val="28"/>
        </w:rPr>
        <w:t>представлению</w:t>
      </w:r>
      <w:r w:rsidR="009A7203" w:rsidRPr="006513A2">
        <w:rPr>
          <w:rFonts w:ascii="Times New Roman" w:hAnsi="Times New Roman"/>
          <w:sz w:val="28"/>
          <w:szCs w:val="28"/>
        </w:rPr>
        <w:t xml:space="preserve"> </w:t>
      </w:r>
      <w:r w:rsidR="00596EC8" w:rsidRPr="006513A2">
        <w:rPr>
          <w:rFonts w:ascii="Times New Roman" w:hAnsi="Times New Roman"/>
          <w:color w:val="000000"/>
          <w:sz w:val="28"/>
          <w:szCs w:val="28"/>
        </w:rPr>
        <w:t>информации об энергосбережении и о повышении энергетической эффективности</w:t>
      </w:r>
      <w:r w:rsidR="00596EC8" w:rsidRPr="006513A2">
        <w:rPr>
          <w:rFonts w:ascii="Times New Roman" w:hAnsi="Times New Roman"/>
          <w:sz w:val="28"/>
          <w:szCs w:val="28"/>
        </w:rPr>
        <w:t xml:space="preserve"> </w:t>
      </w:r>
      <w:r w:rsidR="009A7203" w:rsidRPr="006513A2">
        <w:rPr>
          <w:rFonts w:ascii="Times New Roman" w:hAnsi="Times New Roman"/>
          <w:sz w:val="28"/>
          <w:szCs w:val="28"/>
        </w:rPr>
        <w:t xml:space="preserve">в Министерство после устранения обстоятельств, которые не позволили осуществить прием </w:t>
      </w:r>
      <w:r w:rsidR="00596EC8">
        <w:rPr>
          <w:rFonts w:ascii="Times New Roman" w:hAnsi="Times New Roman"/>
          <w:color w:val="000000"/>
          <w:sz w:val="28"/>
          <w:szCs w:val="28"/>
        </w:rPr>
        <w:t>такой информации</w:t>
      </w:r>
      <w:r w:rsidR="009A7203" w:rsidRPr="006513A2">
        <w:rPr>
          <w:rFonts w:ascii="Times New Roman" w:hAnsi="Times New Roman"/>
          <w:sz w:val="28"/>
          <w:szCs w:val="28"/>
        </w:rPr>
        <w:t>.</w:t>
      </w:r>
    </w:p>
    <w:sectPr w:rsidR="009A7203" w:rsidRPr="006513A2" w:rsidSect="004C6688">
      <w:headerReference w:type="even" r:id="rId11"/>
      <w:headerReference w:type="default" r:id="rId12"/>
      <w:pgSz w:w="12240" w:h="15840"/>
      <w:pgMar w:top="1134" w:right="567" w:bottom="1134" w:left="1134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DF" w:rsidRDefault="00596EC8" w:rsidP="00F46E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28DF" w:rsidRDefault="00596EC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DF" w:rsidRPr="002328DF" w:rsidRDefault="00596EC8" w:rsidP="00F46E30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8"/>
        <w:szCs w:val="28"/>
      </w:rPr>
    </w:pPr>
    <w:r w:rsidRPr="002328DF">
      <w:rPr>
        <w:rStyle w:val="a5"/>
        <w:rFonts w:ascii="Times New Roman" w:hAnsi="Times New Roman"/>
        <w:sz w:val="28"/>
        <w:szCs w:val="28"/>
      </w:rPr>
      <w:fldChar w:fldCharType="begin"/>
    </w:r>
    <w:r w:rsidRPr="002328DF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2328DF">
      <w:rPr>
        <w:rStyle w:val="a5"/>
        <w:rFonts w:ascii="Times New Roman" w:hAnsi="Times New Roman"/>
        <w:sz w:val="28"/>
        <w:szCs w:val="28"/>
      </w:rPr>
      <w:fldChar w:fldCharType="separate"/>
    </w:r>
    <w:r>
      <w:rPr>
        <w:rStyle w:val="a5"/>
        <w:rFonts w:ascii="Times New Roman" w:hAnsi="Times New Roman"/>
        <w:noProof/>
        <w:sz w:val="28"/>
        <w:szCs w:val="28"/>
      </w:rPr>
      <w:t>2</w:t>
    </w:r>
    <w:r w:rsidRPr="002328DF">
      <w:rPr>
        <w:rStyle w:val="a5"/>
        <w:rFonts w:ascii="Times New Roman" w:hAnsi="Times New Roman"/>
        <w:sz w:val="28"/>
        <w:szCs w:val="28"/>
      </w:rPr>
      <w:fldChar w:fldCharType="end"/>
    </w:r>
  </w:p>
  <w:p w:rsidR="002328DF" w:rsidRPr="002328DF" w:rsidRDefault="00596EC8">
    <w:pPr>
      <w:pStyle w:val="a3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91410"/>
    <w:multiLevelType w:val="hybridMultilevel"/>
    <w:tmpl w:val="44165C3E"/>
    <w:lvl w:ilvl="0" w:tplc="D75C9E30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A7203"/>
    <w:rsid w:val="00007A90"/>
    <w:rsid w:val="001D7614"/>
    <w:rsid w:val="00365E18"/>
    <w:rsid w:val="00596EC8"/>
    <w:rsid w:val="006513A2"/>
    <w:rsid w:val="009A7203"/>
    <w:rsid w:val="00C820CF"/>
    <w:rsid w:val="00DA64E5"/>
    <w:rsid w:val="00EC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80" w:line="276" w:lineRule="auto"/>
        <w:ind w:left="694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203"/>
    <w:pPr>
      <w:spacing w:before="0" w:line="240" w:lineRule="auto"/>
      <w:ind w:left="0"/>
      <w:jc w:val="lef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2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7203"/>
    <w:rPr>
      <w:rFonts w:ascii="Cambria" w:eastAsia="Times New Roman" w:hAnsi="Cambria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9A7203"/>
  </w:style>
  <w:style w:type="paragraph" w:styleId="a6">
    <w:name w:val="List Paragraph"/>
    <w:basedOn w:val="a"/>
    <w:uiPriority w:val="34"/>
    <w:qFormat/>
    <w:rsid w:val="009A7203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C6E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1FF141357C0656196E5320BDA5E02F496785C95494A263A26F91DD14B2DC10C42045CB72D0944EcBdE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1FF141357C0656196E5320BDA5E02F496785C95494A263A26F91DD14B2DC10C42045CB72D0944EcBdE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01FF141357C0656196E5320BDA5E02F496785C95494A263A26F91DD14B2DC10C42045CB72D0944EcBdEM" TargetMode="External"/><Relationship Id="rId11" Type="http://schemas.openxmlformats.org/officeDocument/2006/relationships/header" Target="header1.xml"/><Relationship Id="rId5" Type="http://schemas.openxmlformats.org/officeDocument/2006/relationships/hyperlink" Target="consultantplus://offline/ref=F01FF141357C0656196E5320BDA5E02F496785C95494A263A26F91DD14B2DC10C42045CB72D0944EcBdEM" TargetMode="External"/><Relationship Id="rId10" Type="http://schemas.openxmlformats.org/officeDocument/2006/relationships/hyperlink" Target="consultantplus://offline/ref=F01FF141357C0656196E5320BDA5E02F496785C95494A263A26F91DD14B2DC10C42045CB72D0944EcBd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1FF141357C0656196E5320BDA5E02F496785C95494A263A26F91DD14B2DC10C42045CB72D0944EcBdE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Dobrenkov</dc:creator>
  <cp:keywords/>
  <dc:description/>
  <cp:lastModifiedBy>Dobrenkov</cp:lastModifiedBy>
  <cp:revision>1</cp:revision>
  <dcterms:created xsi:type="dcterms:W3CDTF">2014-04-24T06:58:00Z</dcterms:created>
  <dcterms:modified xsi:type="dcterms:W3CDTF">2014-04-24T08:06:00Z</dcterms:modified>
</cp:coreProperties>
</file>